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PZEA.272.1.2017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r w:rsidR="00E6570F" w:rsidRPr="00444740">
        <w:rPr>
          <w:rFonts w:ascii="Times New Roman" w:hAnsi="Times New Roman" w:cs="Times New Roman"/>
          <w:b/>
          <w:bCs/>
          <w:sz w:val="24"/>
          <w:szCs w:val="24"/>
        </w:rPr>
        <w:t>„Tworzenie nowej przestrzeni dydaktycznej poprzez rozbudowę obiektu Zespołu Szkół Ogólnokształ</w:t>
      </w:r>
      <w:r w:rsidR="00E6570F">
        <w:rPr>
          <w:rFonts w:ascii="Times New Roman" w:hAnsi="Times New Roman" w:cs="Times New Roman"/>
          <w:b/>
          <w:bCs/>
          <w:sz w:val="24"/>
          <w:szCs w:val="24"/>
        </w:rPr>
        <w:t>cących i Policealnych w Świeciu”,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A21092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0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AB4B5F">
        <w:rPr>
          <w:rFonts w:ascii="Times New Roman" w:eastAsia="ArialMT" w:hAnsi="Times New Roman" w:cs="Times New Roman"/>
          <w:sz w:val="24"/>
          <w:szCs w:val="24"/>
        </w:rPr>
        <w:t>1.100.000 złotych brutto</w:t>
      </w:r>
      <w:r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0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1) 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2)  instalacje wodno- kanalizacyjne;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3) centralne ogrzewanie;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4) elektryczne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A21092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6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budynku użyteczności publicznej</w:t>
      </w:r>
      <w:r w:rsidR="00A210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 xml:space="preserve">Zamawiający dopuszcza możliwość wykazania się ww. robotami budowlanymi </w:t>
      </w:r>
      <w:bookmarkStart w:id="1" w:name="_Hlk483309519"/>
      <w:bookmarkStart w:id="2" w:name="_GoBack"/>
      <w:bookmarkEnd w:id="2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roku.</w:t>
      </w:r>
      <w:bookmarkEnd w:id="1"/>
    </w:p>
    <w:p w:rsidR="00CD692C" w:rsidRPr="00A21092" w:rsidRDefault="00CD692C" w:rsidP="00EC6AB1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519" w:rsidRPr="00AB4B5F" w:rsidRDefault="008F0519" w:rsidP="00AB4B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0637A1" w:rsidRPr="000637A1" w:rsidTr="00905638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(umowy), </w:t>
            </w:r>
          </w:p>
          <w:p w:rsidR="00A21092" w:rsidRPr="00A21092" w:rsidRDefault="00A21092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638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47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  lub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osoby/</w:t>
      </w:r>
      <w:r w:rsidR="003B4D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uprawnionych </w:t>
      </w:r>
      <w:r w:rsidR="003B4D5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 Wykonawcy)</w:t>
      </w:r>
    </w:p>
    <w:bookmarkEnd w:id="3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7DF9CF">
          <wp:extent cx="575500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692C"/>
    <w:rsid w:val="00D17CA5"/>
    <w:rsid w:val="00D36D27"/>
    <w:rsid w:val="00D45545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581391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10</cp:revision>
  <cp:lastPrinted>2017-03-10T10:01:00Z</cp:lastPrinted>
  <dcterms:created xsi:type="dcterms:W3CDTF">2017-03-22T12:08:00Z</dcterms:created>
  <dcterms:modified xsi:type="dcterms:W3CDTF">2017-06-30T14:49:00Z</dcterms:modified>
</cp:coreProperties>
</file>