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001BC" w14:textId="77777777" w:rsidR="00E5539B" w:rsidRDefault="00E5539B" w:rsidP="00E5539B">
      <w:pPr>
        <w:pStyle w:val="Tekstpodstawowy"/>
        <w:spacing w:before="0"/>
        <w:ind w:left="5664"/>
        <w:jc w:val="left"/>
        <w:rPr>
          <w:sz w:val="24"/>
        </w:rPr>
      </w:pPr>
      <w:r>
        <w:rPr>
          <w:sz w:val="24"/>
        </w:rPr>
        <w:t xml:space="preserve">Załącznik  </w:t>
      </w:r>
    </w:p>
    <w:p w14:paraId="6F3F4D1B" w14:textId="77777777" w:rsidR="00E5539B" w:rsidRDefault="00E5539B" w:rsidP="00E5539B">
      <w:pPr>
        <w:pStyle w:val="Tekstpodstawowy"/>
        <w:spacing w:before="0"/>
        <w:ind w:left="5664"/>
        <w:jc w:val="left"/>
        <w:rPr>
          <w:sz w:val="24"/>
        </w:rPr>
      </w:pPr>
      <w:r>
        <w:rPr>
          <w:sz w:val="24"/>
        </w:rPr>
        <w:t>do Uchwały Nr 129/855/21</w:t>
      </w:r>
    </w:p>
    <w:p w14:paraId="6A7DED68" w14:textId="77777777" w:rsidR="00E5539B" w:rsidRDefault="00E5539B" w:rsidP="00E5539B">
      <w:pPr>
        <w:pStyle w:val="Tekstpodstawowy"/>
        <w:spacing w:before="0"/>
        <w:ind w:left="5664"/>
        <w:jc w:val="left"/>
        <w:rPr>
          <w:sz w:val="24"/>
        </w:rPr>
      </w:pPr>
      <w:r>
        <w:rPr>
          <w:sz w:val="24"/>
        </w:rPr>
        <w:t>Zarządu  Powiatu  Świeckiego</w:t>
      </w:r>
    </w:p>
    <w:p w14:paraId="7C099E7F" w14:textId="77777777" w:rsidR="00E5539B" w:rsidRDefault="00E5539B" w:rsidP="00E5539B">
      <w:pPr>
        <w:widowControl/>
        <w:suppressAutoHyphens w:val="0"/>
        <w:autoSpaceDE/>
        <w:autoSpaceDN w:val="0"/>
        <w:spacing w:after="200"/>
        <w:ind w:left="5664"/>
        <w:jc w:val="both"/>
        <w:rPr>
          <w:sz w:val="24"/>
        </w:rPr>
      </w:pPr>
      <w:r>
        <w:rPr>
          <w:sz w:val="24"/>
        </w:rPr>
        <w:t xml:space="preserve">z dnia 13 października 2021 r. </w:t>
      </w:r>
    </w:p>
    <w:p w14:paraId="181267AC" w14:textId="77777777" w:rsidR="00E5539B" w:rsidRDefault="00E5539B" w:rsidP="00E5539B">
      <w:pPr>
        <w:widowControl/>
        <w:suppressAutoHyphens w:val="0"/>
        <w:autoSpaceDE/>
        <w:autoSpaceDN w:val="0"/>
        <w:spacing w:after="160" w:line="25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UMOWA</w:t>
      </w:r>
    </w:p>
    <w:p w14:paraId="151FFCF1" w14:textId="77777777" w:rsidR="00E5539B" w:rsidRDefault="00E5539B" w:rsidP="00E5539B">
      <w:pPr>
        <w:widowControl/>
        <w:suppressAutoHyphens w:val="0"/>
        <w:autoSpaceDE/>
        <w:autoSpaceDN w:val="0"/>
        <w:spacing w:before="1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w sprawie zasad prowadzenia grupy międzyszkolnej nauczania religii Kościoła Zielonoświątkowego, sposobu przekazania i rozliczenia dotacji,</w:t>
      </w:r>
    </w:p>
    <w:p w14:paraId="073759A9" w14:textId="77777777" w:rsidR="00E5539B" w:rsidRDefault="00E5539B" w:rsidP="00E5539B">
      <w:pPr>
        <w:widowControl/>
        <w:suppressAutoHyphens w:val="0"/>
        <w:autoSpaceDE/>
        <w:autoSpaceDN w:val="0"/>
        <w:spacing w:before="1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zawarta w dniu ……………………. pomiędzy:</w:t>
      </w:r>
    </w:p>
    <w:p w14:paraId="71774D08" w14:textId="77777777" w:rsidR="00E5539B" w:rsidRDefault="00E5539B" w:rsidP="00E5539B">
      <w:pPr>
        <w:widowControl/>
        <w:suppressAutoHyphens w:val="0"/>
        <w:autoSpaceDE/>
        <w:autoSpaceDN w:val="0"/>
        <w:spacing w:before="120"/>
        <w:jc w:val="both"/>
        <w:rPr>
          <w:rFonts w:eastAsia="Calibri"/>
          <w:sz w:val="24"/>
          <w:szCs w:val="24"/>
          <w:lang w:val="en-US" w:eastAsia="en-US"/>
        </w:rPr>
      </w:pPr>
      <w:r>
        <w:rPr>
          <w:rFonts w:eastAsia="Calibri"/>
          <w:sz w:val="24"/>
          <w:szCs w:val="24"/>
          <w:lang w:eastAsia="en-US"/>
        </w:rPr>
        <w:t xml:space="preserve">Powiatem Świeckim z siedzibą w Świeciu, ul. </w:t>
      </w:r>
      <w:r>
        <w:rPr>
          <w:rFonts w:eastAsia="Calibri"/>
          <w:sz w:val="24"/>
          <w:szCs w:val="24"/>
          <w:lang w:val="en-US" w:eastAsia="en-US"/>
        </w:rPr>
        <w:t xml:space="preserve">Gen. J. </w:t>
      </w:r>
      <w:proofErr w:type="spellStart"/>
      <w:r>
        <w:rPr>
          <w:rFonts w:eastAsia="Calibri"/>
          <w:sz w:val="24"/>
          <w:szCs w:val="24"/>
          <w:lang w:val="en-US" w:eastAsia="en-US"/>
        </w:rPr>
        <w:t>Hallera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9 NIP 559-187-68-20,</w:t>
      </w:r>
    </w:p>
    <w:p w14:paraId="08D3254B" w14:textId="77777777" w:rsidR="00E5539B" w:rsidRDefault="00E5539B" w:rsidP="00E5539B">
      <w:pPr>
        <w:widowControl/>
        <w:suppressAutoHyphens w:val="0"/>
        <w:autoSpaceDE/>
        <w:autoSpaceDN w:val="0"/>
        <w:spacing w:before="120"/>
        <w:jc w:val="both"/>
        <w:rPr>
          <w:rFonts w:eastAsia="Calibri"/>
          <w:sz w:val="24"/>
          <w:szCs w:val="24"/>
          <w:lang w:val="en-US" w:eastAsia="en-US"/>
        </w:rPr>
      </w:pPr>
      <w:r>
        <w:rPr>
          <w:rFonts w:eastAsia="Calibri"/>
          <w:sz w:val="24"/>
          <w:szCs w:val="24"/>
          <w:lang w:val="en-US" w:eastAsia="en-US"/>
        </w:rPr>
        <w:t>REGON 092350978</w:t>
      </w:r>
    </w:p>
    <w:p w14:paraId="274A6B9D" w14:textId="77777777" w:rsidR="00E5539B" w:rsidRDefault="00E5539B" w:rsidP="00E5539B">
      <w:pPr>
        <w:widowControl/>
        <w:suppressAutoHyphens w:val="0"/>
        <w:autoSpaceDE/>
        <w:autoSpaceDN w:val="0"/>
        <w:spacing w:before="1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reprezentowanym przez:</w:t>
      </w:r>
    </w:p>
    <w:p w14:paraId="6D0F36CE" w14:textId="77777777" w:rsidR="00E5539B" w:rsidRDefault="00E5539B" w:rsidP="00E5539B">
      <w:pPr>
        <w:widowControl/>
        <w:numPr>
          <w:ilvl w:val="0"/>
          <w:numId w:val="1"/>
        </w:numPr>
        <w:suppressAutoHyphens w:val="0"/>
        <w:autoSpaceDE/>
        <w:autoSpaceDN w:val="0"/>
        <w:spacing w:before="12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Barbarę Studzińską – Starostę Świeckiego</w:t>
      </w:r>
    </w:p>
    <w:p w14:paraId="7BB675B1" w14:textId="77777777" w:rsidR="00E5539B" w:rsidRDefault="00E5539B" w:rsidP="00E5539B">
      <w:pPr>
        <w:widowControl/>
        <w:numPr>
          <w:ilvl w:val="0"/>
          <w:numId w:val="1"/>
        </w:numPr>
        <w:suppressAutoHyphens w:val="0"/>
        <w:autoSpaceDE/>
        <w:autoSpaceDN w:val="0"/>
        <w:spacing w:before="12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Franciszka Koszowskiego – Wicestarostę Świeckiego</w:t>
      </w:r>
    </w:p>
    <w:p w14:paraId="21CE070E" w14:textId="77777777" w:rsidR="00E5539B" w:rsidRDefault="00E5539B" w:rsidP="00E5539B">
      <w:pPr>
        <w:widowControl/>
        <w:suppressAutoHyphens w:val="0"/>
        <w:autoSpaceDE/>
        <w:autoSpaceDN w:val="0"/>
        <w:spacing w:before="1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z kontrasygnatą Skarbnika Powiatu – Dariusza Woźniaka</w:t>
      </w:r>
    </w:p>
    <w:p w14:paraId="77F17262" w14:textId="77777777" w:rsidR="00E5539B" w:rsidRDefault="00E5539B" w:rsidP="00E5539B">
      <w:pPr>
        <w:widowControl/>
        <w:suppressAutoHyphens w:val="0"/>
        <w:autoSpaceDE/>
        <w:autoSpaceDN w:val="0"/>
        <w:spacing w:before="1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a Powiatem Chełmińskim z siedzibą w Chełmnie, ul. Harcerska 1, 86-200 Chełmno</w:t>
      </w:r>
    </w:p>
    <w:p w14:paraId="04BE12B1" w14:textId="77777777" w:rsidR="00E5539B" w:rsidRDefault="00E5539B" w:rsidP="00E5539B">
      <w:pPr>
        <w:widowControl/>
        <w:suppressAutoHyphens w:val="0"/>
        <w:autoSpaceDE/>
        <w:autoSpaceDN w:val="0"/>
        <w:spacing w:before="1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NIP 875-146-22-48, REGON 871118477</w:t>
      </w:r>
    </w:p>
    <w:p w14:paraId="0ADFB1CC" w14:textId="77777777" w:rsidR="00E5539B" w:rsidRDefault="00E5539B" w:rsidP="00E5539B">
      <w:pPr>
        <w:widowControl/>
        <w:suppressAutoHyphens w:val="0"/>
        <w:autoSpaceDE/>
        <w:autoSpaceDN w:val="0"/>
        <w:spacing w:before="1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reprezentowanym przez:</w:t>
      </w:r>
    </w:p>
    <w:p w14:paraId="42B49A01" w14:textId="77777777" w:rsidR="00E5539B" w:rsidRDefault="00E5539B" w:rsidP="00E5539B">
      <w:pPr>
        <w:widowControl/>
        <w:suppressAutoHyphens w:val="0"/>
        <w:autoSpaceDE/>
        <w:autoSpaceDN w:val="0"/>
        <w:spacing w:before="1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1) Zdzisława </w:t>
      </w:r>
      <w:proofErr w:type="spellStart"/>
      <w:r>
        <w:rPr>
          <w:rFonts w:eastAsia="Calibri"/>
          <w:sz w:val="24"/>
          <w:szCs w:val="24"/>
          <w:lang w:eastAsia="en-US"/>
        </w:rPr>
        <w:t>Gamańskiego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– Starostę Chełmińskiego</w:t>
      </w:r>
    </w:p>
    <w:p w14:paraId="2584E95D" w14:textId="77777777" w:rsidR="00E5539B" w:rsidRDefault="00E5539B" w:rsidP="00E5539B">
      <w:pPr>
        <w:widowControl/>
        <w:suppressAutoHyphens w:val="0"/>
        <w:autoSpaceDE/>
        <w:autoSpaceDN w:val="0"/>
        <w:spacing w:before="1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2) Wojciecha Bińczyka – Wicestarostę Chełmińskiego</w:t>
      </w:r>
    </w:p>
    <w:p w14:paraId="76F955D2" w14:textId="77777777" w:rsidR="00E5539B" w:rsidRDefault="00E5539B" w:rsidP="00E5539B">
      <w:pPr>
        <w:widowControl/>
        <w:suppressAutoHyphens w:val="0"/>
        <w:autoSpaceDE/>
        <w:autoSpaceDN w:val="0"/>
        <w:spacing w:before="1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z kontrasygnatą Skarbnika Powiatu - Janiny Siemiątkowskiej</w:t>
      </w:r>
    </w:p>
    <w:p w14:paraId="565E4C9A" w14:textId="77777777" w:rsidR="00E5539B" w:rsidRDefault="00E5539B" w:rsidP="00E5539B">
      <w:pPr>
        <w:widowControl/>
        <w:suppressAutoHyphens w:val="0"/>
        <w:autoSpaceDE/>
        <w:autoSpaceDN w:val="0"/>
        <w:spacing w:before="1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Na podstawie § 2 ust. 2 rozporządzenia Ministra Edukacji Narodowej z dnia 14 kwietnia 1992r. </w:t>
      </w:r>
      <w:r>
        <w:rPr>
          <w:rFonts w:eastAsia="Calibri"/>
          <w:sz w:val="24"/>
          <w:szCs w:val="24"/>
          <w:lang w:eastAsia="en-US"/>
        </w:rPr>
        <w:br/>
        <w:t xml:space="preserve">w sprawie warunków i sposobu organizowania nauki religii w publicznych przedszkolach </w:t>
      </w:r>
      <w:r>
        <w:rPr>
          <w:rFonts w:eastAsia="Calibri"/>
          <w:sz w:val="24"/>
          <w:szCs w:val="24"/>
          <w:lang w:eastAsia="en-US"/>
        </w:rPr>
        <w:br/>
        <w:t>i szkołach (T. j. Dz. U. z 2020 r. poz. 983), Strony porozumiewają się, co do zasad prowadzenia grupy międzyszkolnej nauczania religii Kościoła Zielonoświątkowego w sposób następujący:</w:t>
      </w:r>
    </w:p>
    <w:p w14:paraId="7AAD9EC3" w14:textId="77777777" w:rsidR="00E5539B" w:rsidRDefault="00E5539B" w:rsidP="00E5539B">
      <w:pPr>
        <w:widowControl/>
        <w:suppressAutoHyphens w:val="0"/>
        <w:autoSpaceDE/>
        <w:autoSpaceDN w:val="0"/>
        <w:spacing w:before="12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§ 1</w:t>
      </w:r>
    </w:p>
    <w:p w14:paraId="71B0917A" w14:textId="77777777" w:rsidR="00E5539B" w:rsidRDefault="00E5539B" w:rsidP="00E5539B">
      <w:pPr>
        <w:widowControl/>
        <w:numPr>
          <w:ilvl w:val="0"/>
          <w:numId w:val="2"/>
        </w:numPr>
        <w:suppressAutoHyphens w:val="0"/>
        <w:autoSpaceDE/>
        <w:autoSpaceDN w:val="0"/>
        <w:spacing w:line="256" w:lineRule="auto"/>
        <w:ind w:left="284" w:hanging="284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Uwzględniając wnioski rodziców uczniów niepełnoletnich oraz uczniów pełnoletnich szkół ponadpodstawowych w sprawie zorganizowania nauki religii Kościoła Zielonoświątkowego Strony ustalają, że nauczyciel posiadający kwalifikacje do nauki religii Kościoła Zielonoświątkowego będzie uczył religii uczniów uczęszczających do szkół prowadzonych przez Powiat Świecki i Powiat Chełmiński.</w:t>
      </w:r>
    </w:p>
    <w:p w14:paraId="1DC9F23A" w14:textId="77777777" w:rsidR="00E5539B" w:rsidRDefault="00E5539B" w:rsidP="00E5539B">
      <w:pPr>
        <w:widowControl/>
        <w:numPr>
          <w:ilvl w:val="0"/>
          <w:numId w:val="2"/>
        </w:numPr>
        <w:suppressAutoHyphens w:val="0"/>
        <w:autoSpaceDE/>
        <w:autoSpaceDN w:val="0"/>
        <w:spacing w:line="256" w:lineRule="auto"/>
        <w:ind w:left="284" w:hanging="284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Nauczycielem religii prowadzącym zajęcia będzie Pani Emilia Grzonkowska – zatrudniona </w:t>
      </w:r>
      <w:r>
        <w:rPr>
          <w:rFonts w:eastAsia="Calibri"/>
          <w:sz w:val="24"/>
          <w:szCs w:val="24"/>
          <w:lang w:eastAsia="en-US"/>
        </w:rPr>
        <w:br/>
        <w:t>w I Liceum Ogólnokształcącego im. Floriana Ceynowy w Świeciu, na podstawie imiennego skierowania od Zarządu Diecezji Kościoła Zielonoświątkowego, zgodnie z przepisami ustawy Karta Nauczyciela.</w:t>
      </w:r>
    </w:p>
    <w:p w14:paraId="675E6D1D" w14:textId="77777777" w:rsidR="00E5539B" w:rsidRDefault="00E5539B" w:rsidP="00E5539B">
      <w:pPr>
        <w:widowControl/>
        <w:numPr>
          <w:ilvl w:val="0"/>
          <w:numId w:val="2"/>
        </w:numPr>
        <w:suppressAutoHyphens w:val="0"/>
        <w:autoSpaceDE/>
        <w:autoSpaceDN w:val="0"/>
        <w:spacing w:line="256" w:lineRule="auto"/>
        <w:ind w:left="284" w:hanging="284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Katecheta, o którym mowa w ust. 2 zostanie zatrudniony na czas określony, na czas nauki religii.</w:t>
      </w:r>
    </w:p>
    <w:p w14:paraId="2C8CEDC5" w14:textId="77777777" w:rsidR="00E5539B" w:rsidRDefault="00E5539B" w:rsidP="00E5539B">
      <w:pPr>
        <w:widowControl/>
        <w:numPr>
          <w:ilvl w:val="0"/>
          <w:numId w:val="2"/>
        </w:numPr>
        <w:suppressAutoHyphens w:val="0"/>
        <w:autoSpaceDE/>
        <w:autoSpaceDN w:val="0"/>
        <w:spacing w:line="256" w:lineRule="auto"/>
        <w:ind w:left="284" w:hanging="284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Nauka religii odbywać się będzie w I Liceum Ogólnokształcącym im. Floriana Ceynowy </w:t>
      </w:r>
      <w:r>
        <w:rPr>
          <w:rFonts w:eastAsia="Calibri"/>
          <w:sz w:val="24"/>
          <w:szCs w:val="24"/>
          <w:lang w:eastAsia="en-US"/>
        </w:rPr>
        <w:br/>
        <w:t>w Świeciu, ul. Gimnazjalna 3.</w:t>
      </w:r>
    </w:p>
    <w:p w14:paraId="358A5830" w14:textId="77777777" w:rsidR="00E5539B" w:rsidRDefault="00E5539B" w:rsidP="00E5539B">
      <w:pPr>
        <w:widowControl/>
        <w:numPr>
          <w:ilvl w:val="0"/>
          <w:numId w:val="2"/>
        </w:numPr>
        <w:suppressAutoHyphens w:val="0"/>
        <w:autoSpaceDE/>
        <w:autoSpaceDN w:val="0"/>
        <w:spacing w:line="256" w:lineRule="auto"/>
        <w:ind w:left="284" w:hanging="284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W okresie od września do grudnia 2021 r. naukę pobierać będzie pięciu uczniów w dwóch grupach, po 2 godziny lekcyjne w tygodniu. </w:t>
      </w:r>
    </w:p>
    <w:p w14:paraId="237C1E72" w14:textId="2568066C" w:rsidR="00E5539B" w:rsidRDefault="00E5539B" w:rsidP="00E5539B">
      <w:pPr>
        <w:widowControl/>
        <w:numPr>
          <w:ilvl w:val="0"/>
          <w:numId w:val="2"/>
        </w:numPr>
        <w:suppressAutoHyphens w:val="0"/>
        <w:autoSpaceDE/>
        <w:autoSpaceDN w:val="0"/>
        <w:spacing w:line="256" w:lineRule="auto"/>
        <w:ind w:left="284" w:hanging="284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Liczba uczniów i wykaz szkół wraz z adresami organów prowadzących szkoły, do których uczniowie uczęszczają stanowi Załącznik nr 1 do niniejszej umowy.</w:t>
      </w:r>
    </w:p>
    <w:p w14:paraId="22CB13DC" w14:textId="77777777" w:rsidR="00E5539B" w:rsidRPr="00E5539B" w:rsidRDefault="00E5539B" w:rsidP="00E5539B">
      <w:pPr>
        <w:widowControl/>
        <w:numPr>
          <w:ilvl w:val="0"/>
          <w:numId w:val="2"/>
        </w:numPr>
        <w:suppressAutoHyphens w:val="0"/>
        <w:autoSpaceDE/>
        <w:autoSpaceDN w:val="0"/>
        <w:spacing w:line="256" w:lineRule="auto"/>
        <w:ind w:left="284" w:hanging="284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6BA8B2EF" w14:textId="77777777" w:rsidR="00E5539B" w:rsidRDefault="00E5539B" w:rsidP="00E5539B">
      <w:pPr>
        <w:widowControl/>
        <w:suppressAutoHyphens w:val="0"/>
        <w:autoSpaceDE/>
        <w:autoSpaceDN w:val="0"/>
        <w:spacing w:after="160" w:line="256" w:lineRule="auto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§ 2</w:t>
      </w:r>
    </w:p>
    <w:p w14:paraId="41E56B84" w14:textId="77777777" w:rsidR="00E5539B" w:rsidRDefault="00E5539B" w:rsidP="00E5539B">
      <w:pPr>
        <w:widowControl/>
        <w:suppressAutoHyphens w:val="0"/>
        <w:autoSpaceDE/>
        <w:autoSpaceDN w:val="0"/>
        <w:spacing w:before="1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Finansowanie kosztów wynagrodzenia nauczyciela katechety odbywać się będzie na podstawie umowy zawartej między katechetą a I Liceum Ogólnokształcącym im. Floriana Ceynowy </w:t>
      </w:r>
      <w:r>
        <w:rPr>
          <w:rFonts w:eastAsia="Calibri"/>
          <w:sz w:val="24"/>
          <w:szCs w:val="24"/>
          <w:lang w:eastAsia="en-US"/>
        </w:rPr>
        <w:br/>
        <w:t xml:space="preserve">w Świeciu. Nauczyciel zatrudniony jest w wymiarze 3,7 godziny tygodniowo na podstawie danych przekazanych przez Kościół Zielonoświątkowy w Świeciu. </w:t>
      </w:r>
    </w:p>
    <w:p w14:paraId="195A87FD" w14:textId="77777777" w:rsidR="00E5539B" w:rsidRDefault="00E5539B" w:rsidP="00E5539B">
      <w:pPr>
        <w:widowControl/>
        <w:suppressAutoHyphens w:val="0"/>
        <w:autoSpaceDE/>
        <w:autoSpaceDN w:val="0"/>
        <w:spacing w:before="120" w:after="16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§ 3</w:t>
      </w:r>
    </w:p>
    <w:p w14:paraId="411FB101" w14:textId="77777777" w:rsidR="00E5539B" w:rsidRDefault="00E5539B" w:rsidP="00E5539B">
      <w:pPr>
        <w:widowControl/>
        <w:suppressAutoHyphens w:val="0"/>
        <w:autoSpaceDE/>
        <w:autoSpaceDN w:val="0"/>
        <w:spacing w:before="12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1. Strony, zawierające umowę będą partycypować w kosztach, o których mowa w § 2                         na podstawie noty obciążeniowej. </w:t>
      </w:r>
    </w:p>
    <w:p w14:paraId="77D640C3" w14:textId="77777777" w:rsidR="00E5539B" w:rsidRDefault="00E5539B" w:rsidP="00E5539B">
      <w:pPr>
        <w:widowControl/>
        <w:suppressAutoHyphens w:val="0"/>
        <w:autoSpaceDE/>
        <w:autoSpaceDN w:val="0"/>
        <w:spacing w:before="12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  Termin wykonania zadania do 31 grudnia 2021 r.</w:t>
      </w:r>
    </w:p>
    <w:p w14:paraId="717F6B07" w14:textId="77777777" w:rsidR="00E5539B" w:rsidRDefault="00E5539B" w:rsidP="00E5539B">
      <w:pPr>
        <w:widowControl/>
        <w:suppressAutoHyphens w:val="0"/>
        <w:autoSpaceDE/>
        <w:autoSpaceDN w:val="0"/>
        <w:spacing w:before="1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  Końcowe rozliczenie dotacji nastąpi do 10 stycznia 2022 r. i będzie zawierać:</w:t>
      </w:r>
    </w:p>
    <w:p w14:paraId="4039E4DA" w14:textId="77777777" w:rsidR="00E5539B" w:rsidRDefault="00E5539B" w:rsidP="00E5539B">
      <w:pPr>
        <w:widowControl/>
        <w:suppressAutoHyphens w:val="0"/>
        <w:autoSpaceDE/>
        <w:autoSpaceDN w:val="0"/>
        <w:spacing w:before="120"/>
        <w:ind w:left="426" w:hanging="142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zestawienie dowodów księgowych potwierdzających prawidłowe wykorzystanie przekazanej dotacji z załączoną kserokopią karty wynagrodzeń, która powinna być potwierdzona za zgodność z oryginałem przez osoby upoważnione;</w:t>
      </w:r>
    </w:p>
    <w:p w14:paraId="080D5C09" w14:textId="77777777" w:rsidR="00E5539B" w:rsidRDefault="00E5539B" w:rsidP="00E5539B">
      <w:pPr>
        <w:widowControl/>
        <w:suppressAutoHyphens w:val="0"/>
        <w:autoSpaceDE/>
        <w:autoSpaceDN w:val="0"/>
        <w:spacing w:before="120"/>
        <w:ind w:left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 potwierdzenie przelewu.</w:t>
      </w:r>
    </w:p>
    <w:p w14:paraId="03907AC6" w14:textId="77777777" w:rsidR="00E5539B" w:rsidRDefault="00E5539B" w:rsidP="00E5539B">
      <w:pPr>
        <w:widowControl/>
        <w:tabs>
          <w:tab w:val="left" w:pos="284"/>
        </w:tabs>
        <w:suppressAutoHyphens w:val="0"/>
        <w:autoSpaceDE/>
        <w:autoSpaceDN w:val="0"/>
        <w:spacing w:before="120"/>
        <w:ind w:left="284" w:hanging="284"/>
        <w:jc w:val="both"/>
        <w:rPr>
          <w:rFonts w:eastAsia="Calibri"/>
          <w:color w:val="FF0000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4. Maksymalna kwota dotacji w okresie obowiązywania umowy, tj. koszt wynagrodzenia nauczyciela, brutto wraz z pochodnymi oraz odpisu na ZFŚS wynosi 1.309,82 zł.</w:t>
      </w:r>
    </w:p>
    <w:p w14:paraId="58C2A591" w14:textId="77777777" w:rsidR="00E5539B" w:rsidRDefault="00E5539B" w:rsidP="00E5539B">
      <w:pPr>
        <w:widowControl/>
        <w:tabs>
          <w:tab w:val="left" w:pos="284"/>
        </w:tabs>
        <w:suppressAutoHyphens w:val="0"/>
        <w:autoSpaceDE/>
        <w:autoSpaceDN w:val="0"/>
        <w:spacing w:before="12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5. Dopuszcza się przesunięcia między paragrafami kosztów przedstawionymi w Załączniku </w:t>
      </w:r>
      <w:r>
        <w:rPr>
          <w:rFonts w:eastAsia="Calibri"/>
          <w:sz w:val="24"/>
          <w:szCs w:val="24"/>
          <w:lang w:eastAsia="en-US"/>
        </w:rPr>
        <w:br/>
        <w:t>nr 2 do niniejszej umowy.</w:t>
      </w:r>
    </w:p>
    <w:p w14:paraId="3E5688E3" w14:textId="77777777" w:rsidR="00E5539B" w:rsidRDefault="00E5539B" w:rsidP="00E5539B">
      <w:pPr>
        <w:widowControl/>
        <w:tabs>
          <w:tab w:val="left" w:pos="284"/>
        </w:tabs>
        <w:suppressAutoHyphens w:val="0"/>
        <w:autoSpaceDE/>
        <w:autoSpaceDN w:val="0"/>
        <w:spacing w:before="12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6. Naliczone koszty, Strony umowy zobowiązane są przekazać w ciągu 14 dni od dnia otrzymania noty obciążeniowej na rachunek bankowy Starostwa Powiatowego w Świeciu:</w:t>
      </w:r>
    </w:p>
    <w:p w14:paraId="18CE44CF" w14:textId="77777777" w:rsidR="00E5539B" w:rsidRDefault="00E5539B" w:rsidP="00E5539B">
      <w:pPr>
        <w:widowControl/>
        <w:suppressAutoHyphens w:val="0"/>
        <w:autoSpaceDE/>
        <w:autoSpaceDN w:val="0"/>
        <w:spacing w:before="120"/>
        <w:ind w:left="284" w:hanging="284"/>
        <w:jc w:val="both"/>
        <w:rPr>
          <w:rFonts w:eastAsia="Calibri"/>
          <w:sz w:val="24"/>
          <w:szCs w:val="24"/>
          <w:lang w:val="en-US"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</w:t>
      </w:r>
      <w:r>
        <w:rPr>
          <w:rFonts w:eastAsia="Calibri"/>
          <w:sz w:val="24"/>
          <w:szCs w:val="24"/>
          <w:lang w:val="en-US" w:eastAsia="en-US"/>
        </w:rPr>
        <w:t xml:space="preserve">PKO BP S.A. </w:t>
      </w:r>
      <w:proofErr w:type="spellStart"/>
      <w:r>
        <w:rPr>
          <w:rFonts w:eastAsia="Calibri"/>
          <w:sz w:val="24"/>
          <w:szCs w:val="24"/>
          <w:lang w:val="en-US" w:eastAsia="en-US"/>
        </w:rPr>
        <w:t>numer</w:t>
      </w:r>
      <w:proofErr w:type="spellEnd"/>
      <w:r>
        <w:rPr>
          <w:rFonts w:eastAsia="Calibri"/>
          <w:sz w:val="24"/>
          <w:szCs w:val="24"/>
          <w:lang w:val="en-US" w:eastAsia="en-US"/>
        </w:rPr>
        <w:t xml:space="preserve"> 31 1020 1811 0000 0102 0269 3752.</w:t>
      </w:r>
    </w:p>
    <w:p w14:paraId="3C327298" w14:textId="77777777" w:rsidR="00E5539B" w:rsidRDefault="00E5539B" w:rsidP="00E5539B">
      <w:pPr>
        <w:widowControl/>
        <w:suppressAutoHyphens w:val="0"/>
        <w:autoSpaceDE/>
        <w:autoSpaceDN w:val="0"/>
        <w:spacing w:before="120"/>
        <w:ind w:left="284" w:hanging="284"/>
        <w:jc w:val="both"/>
        <w:rPr>
          <w:rFonts w:eastAsia="Calibri"/>
          <w:sz w:val="24"/>
          <w:szCs w:val="24"/>
          <w:lang w:eastAsia="en-US"/>
        </w:rPr>
      </w:pPr>
      <w:bookmarkStart w:id="0" w:name="_Hlk57884000"/>
      <w:r>
        <w:rPr>
          <w:rFonts w:eastAsia="Calibri"/>
          <w:sz w:val="24"/>
          <w:szCs w:val="24"/>
          <w:lang w:eastAsia="en-US"/>
        </w:rPr>
        <w:t xml:space="preserve">7. Niewykorzystana część otrzymanej dotacji podlega zwrotowi na rzecz Stron Umowy </w:t>
      </w:r>
      <w:r>
        <w:rPr>
          <w:rFonts w:eastAsia="Calibri"/>
          <w:sz w:val="24"/>
          <w:szCs w:val="24"/>
          <w:lang w:eastAsia="en-US"/>
        </w:rPr>
        <w:br/>
        <w:t>w terminie złożenia rozliczenia, jednak nie później niż do dnia 10 stycznia 2022 roku.</w:t>
      </w:r>
    </w:p>
    <w:bookmarkEnd w:id="0"/>
    <w:p w14:paraId="7663104D" w14:textId="77777777" w:rsidR="00E5539B" w:rsidRDefault="00E5539B" w:rsidP="00E5539B">
      <w:pPr>
        <w:widowControl/>
        <w:suppressAutoHyphens w:val="0"/>
        <w:autoSpaceDE/>
        <w:autoSpaceDN w:val="0"/>
        <w:spacing w:before="12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8. W przypadku uznania przez Zarząd Powiatu Chełmińskiego, iż środki wykorzystano niezgodnie z niniejszą umową, Powiat Świecki zobowiązany jest dokonać zwrotu środków po uprzednim wezwaniu przez ww. organ.</w:t>
      </w:r>
    </w:p>
    <w:p w14:paraId="51754711" w14:textId="77777777" w:rsidR="00E5539B" w:rsidRDefault="00E5539B" w:rsidP="00E5539B">
      <w:pPr>
        <w:widowControl/>
        <w:suppressAutoHyphens w:val="0"/>
        <w:autoSpaceDE/>
        <w:autoSpaceDN w:val="0"/>
        <w:spacing w:before="12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§ 4</w:t>
      </w:r>
    </w:p>
    <w:p w14:paraId="1B344300" w14:textId="77777777" w:rsidR="00E5539B" w:rsidRDefault="00E5539B" w:rsidP="00E5539B">
      <w:pPr>
        <w:widowControl/>
        <w:numPr>
          <w:ilvl w:val="0"/>
          <w:numId w:val="3"/>
        </w:numPr>
        <w:suppressAutoHyphens w:val="0"/>
        <w:autoSpaceDE/>
        <w:autoSpaceDN w:val="0"/>
        <w:spacing w:before="12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Umowę zawiera się na czas określony od 01 września 2021 r. do 31 grudnia 2021 r.</w:t>
      </w:r>
    </w:p>
    <w:p w14:paraId="3EFB1916" w14:textId="77777777" w:rsidR="00E5539B" w:rsidRDefault="00E5539B" w:rsidP="00E5539B">
      <w:pPr>
        <w:widowControl/>
        <w:numPr>
          <w:ilvl w:val="0"/>
          <w:numId w:val="3"/>
        </w:numPr>
        <w:suppressAutoHyphens w:val="0"/>
        <w:autoSpaceDE/>
        <w:autoSpaceDN w:val="0"/>
        <w:spacing w:before="12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Każda ze Stron może wypowiedzieć niniejszą umowę, za uprzednim trzymiesięcznym okresem wypowiedzenia.</w:t>
      </w:r>
    </w:p>
    <w:p w14:paraId="41FE42C6" w14:textId="77777777" w:rsidR="00E5539B" w:rsidRDefault="00E5539B" w:rsidP="00E5539B">
      <w:pPr>
        <w:widowControl/>
        <w:numPr>
          <w:ilvl w:val="0"/>
          <w:numId w:val="3"/>
        </w:numPr>
        <w:suppressAutoHyphens w:val="0"/>
        <w:autoSpaceDE/>
        <w:autoSpaceDN w:val="0"/>
        <w:spacing w:before="12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Wszelkie zmiany w treści umowy wymagają formy pisemnej.</w:t>
      </w:r>
    </w:p>
    <w:p w14:paraId="52548157" w14:textId="77777777" w:rsidR="00E5539B" w:rsidRDefault="00E5539B" w:rsidP="00E5539B">
      <w:pPr>
        <w:widowControl/>
        <w:numPr>
          <w:ilvl w:val="0"/>
          <w:numId w:val="3"/>
        </w:numPr>
        <w:suppressAutoHyphens w:val="0"/>
        <w:autoSpaceDE/>
        <w:autoSpaceDN w:val="0"/>
        <w:spacing w:before="12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Umowa została sporządzona w dwóch jednobrzmiących egzemplarzach, po jednym dla każdej ze Stron.</w:t>
      </w:r>
    </w:p>
    <w:p w14:paraId="0EF2D787" w14:textId="77777777" w:rsidR="00E5539B" w:rsidRDefault="00E5539B" w:rsidP="00E5539B">
      <w:pPr>
        <w:widowControl/>
        <w:suppressAutoHyphens w:val="0"/>
        <w:autoSpaceDE/>
        <w:autoSpaceDN w:val="0"/>
        <w:spacing w:before="120"/>
        <w:ind w:left="284"/>
        <w:jc w:val="both"/>
        <w:rPr>
          <w:rFonts w:eastAsia="Calibri"/>
          <w:sz w:val="24"/>
          <w:szCs w:val="24"/>
          <w:lang w:eastAsia="en-US"/>
        </w:rPr>
      </w:pPr>
    </w:p>
    <w:p w14:paraId="1542FF42" w14:textId="77777777" w:rsidR="00E5539B" w:rsidRDefault="00E5539B" w:rsidP="00E5539B">
      <w:pPr>
        <w:widowControl/>
        <w:suppressAutoHyphens w:val="0"/>
        <w:autoSpaceDE/>
        <w:autoSpaceDN w:val="0"/>
        <w:spacing w:line="240" w:lineRule="atLeast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               </w:t>
      </w:r>
    </w:p>
    <w:p w14:paraId="464736B5" w14:textId="77777777" w:rsidR="00E5539B" w:rsidRDefault="00E5539B" w:rsidP="00E5539B">
      <w:pPr>
        <w:widowControl/>
        <w:suppressAutoHyphens w:val="0"/>
        <w:autoSpaceDE/>
        <w:autoSpaceDN w:val="0"/>
        <w:spacing w:line="240" w:lineRule="atLeast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POWIAT ŚWIECKI                                                       POWIAT CHEŁMIŃSKI</w:t>
      </w:r>
    </w:p>
    <w:p w14:paraId="445A9F2C" w14:textId="5BDB33BB" w:rsidR="00E5539B" w:rsidRDefault="00E5539B" w:rsidP="00E5539B">
      <w:pPr>
        <w:widowControl/>
        <w:suppressAutoHyphens w:val="0"/>
        <w:autoSpaceDE/>
        <w:autoSpaceDN w:val="0"/>
        <w:spacing w:line="240" w:lineRule="atLeast"/>
        <w:ind w:left="1700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                                                                   </w:t>
      </w:r>
    </w:p>
    <w:p w14:paraId="63993439" w14:textId="77777777" w:rsidR="00E5539B" w:rsidRDefault="00E5539B" w:rsidP="00E5539B">
      <w:pPr>
        <w:jc w:val="both"/>
        <w:rPr>
          <w:sz w:val="24"/>
          <w:szCs w:val="24"/>
        </w:rPr>
      </w:pPr>
    </w:p>
    <w:p w14:paraId="0775555D" w14:textId="77777777" w:rsidR="00E5539B" w:rsidRDefault="00E5539B" w:rsidP="00E5539B">
      <w:pPr>
        <w:jc w:val="right"/>
        <w:rPr>
          <w:rFonts w:eastAsia="Calibri"/>
          <w:bCs/>
          <w:sz w:val="24"/>
          <w:szCs w:val="24"/>
          <w:lang w:eastAsia="en-US"/>
        </w:rPr>
      </w:pPr>
      <w:r>
        <w:rPr>
          <w:bCs/>
          <w:sz w:val="24"/>
          <w:szCs w:val="24"/>
        </w:rPr>
        <w:t>Załącznik nr 1 do Umowy</w:t>
      </w:r>
      <w:r>
        <w:rPr>
          <w:rFonts w:eastAsia="Calibri"/>
          <w:bCs/>
          <w:sz w:val="24"/>
          <w:szCs w:val="24"/>
          <w:lang w:eastAsia="en-US"/>
        </w:rPr>
        <w:t xml:space="preserve"> w sprawie </w:t>
      </w:r>
    </w:p>
    <w:p w14:paraId="3B587E6B" w14:textId="77777777" w:rsidR="00E5539B" w:rsidRDefault="00E5539B" w:rsidP="00E5539B">
      <w:pPr>
        <w:jc w:val="right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zasad prowadzenia grupy międzyszkolnej </w:t>
      </w:r>
    </w:p>
    <w:p w14:paraId="4CF69A19" w14:textId="77777777" w:rsidR="00E5539B" w:rsidRDefault="00E5539B" w:rsidP="00E5539B">
      <w:pPr>
        <w:jc w:val="right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nauczania religii Kościoła Zielonoświątkowego,</w:t>
      </w:r>
    </w:p>
    <w:p w14:paraId="2B829902" w14:textId="77777777" w:rsidR="00E5539B" w:rsidRDefault="00E5539B" w:rsidP="00E5539B">
      <w:pPr>
        <w:jc w:val="right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eastAsia="en-US"/>
        </w:rPr>
        <w:t xml:space="preserve"> sposobu przekazania i rozliczenia dotacji</w:t>
      </w:r>
    </w:p>
    <w:p w14:paraId="4C34B918" w14:textId="77777777" w:rsidR="00E5539B" w:rsidRDefault="00E5539B" w:rsidP="00E5539B">
      <w:pPr>
        <w:jc w:val="center"/>
        <w:rPr>
          <w:b/>
          <w:bCs/>
          <w:sz w:val="24"/>
          <w:szCs w:val="24"/>
        </w:rPr>
      </w:pPr>
    </w:p>
    <w:p w14:paraId="1DAD9F9E" w14:textId="77777777" w:rsidR="00E5539B" w:rsidRDefault="00E5539B" w:rsidP="00E5539B">
      <w:pPr>
        <w:jc w:val="center"/>
        <w:rPr>
          <w:b/>
          <w:bCs/>
          <w:sz w:val="24"/>
          <w:szCs w:val="24"/>
        </w:rPr>
      </w:pPr>
    </w:p>
    <w:p w14:paraId="28D13855" w14:textId="77777777" w:rsidR="00E5539B" w:rsidRDefault="00E5539B" w:rsidP="00E553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Liczba uczniów i wykaz szkół</w:t>
      </w:r>
    </w:p>
    <w:p w14:paraId="7D6AD6BD" w14:textId="77777777" w:rsidR="00E5539B" w:rsidRDefault="00E5539B" w:rsidP="00E553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wraz z adresami organów prowadzących szkoły,</w:t>
      </w:r>
    </w:p>
    <w:p w14:paraId="06BD03E7" w14:textId="77777777" w:rsidR="00E5539B" w:rsidRDefault="00E5539B" w:rsidP="00E553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których uczniowie uczęszczają</w:t>
      </w:r>
    </w:p>
    <w:p w14:paraId="1C4B767C" w14:textId="77777777" w:rsidR="00E5539B" w:rsidRDefault="00E5539B" w:rsidP="00E5539B">
      <w:pPr>
        <w:jc w:val="center"/>
        <w:rPr>
          <w:b/>
          <w:bCs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722"/>
        <w:gridCol w:w="3533"/>
        <w:gridCol w:w="2668"/>
      </w:tblGrid>
      <w:tr w:rsidR="00E5539B" w14:paraId="631AE41D" w14:textId="77777777" w:rsidTr="00E5539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240E" w14:textId="77777777" w:rsidR="00E5539B" w:rsidRDefault="00E5539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D89F" w14:textId="77777777" w:rsidR="00E5539B" w:rsidRDefault="00E5539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Liczba</w:t>
            </w:r>
          </w:p>
          <w:p w14:paraId="007F13B2" w14:textId="77777777" w:rsidR="00E5539B" w:rsidRDefault="00E5539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uczniów</w:t>
            </w:r>
          </w:p>
          <w:p w14:paraId="26235587" w14:textId="77777777" w:rsidR="00E5539B" w:rsidRDefault="00E5539B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E8EC" w14:textId="77777777" w:rsidR="00E5539B" w:rsidRDefault="00E5539B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Szkoła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72A6" w14:textId="77777777" w:rsidR="00E5539B" w:rsidRDefault="00E5539B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Organ prowadzący</w:t>
            </w:r>
          </w:p>
          <w:p w14:paraId="72132261" w14:textId="77777777" w:rsidR="00E5539B" w:rsidRDefault="00E5539B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E5539B" w14:paraId="1164218B" w14:textId="77777777" w:rsidTr="00E5539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E1690" w14:textId="77777777" w:rsidR="00E5539B" w:rsidRDefault="00E5539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469D" w14:textId="77777777" w:rsidR="00E5539B" w:rsidRDefault="00E5539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C6A2" w14:textId="77777777" w:rsidR="00E5539B" w:rsidRDefault="00E5539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 Liceum Ogólnokształcące                         im. Mikołaja Kopernika</w:t>
            </w:r>
          </w:p>
          <w:p w14:paraId="55120746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ul. Dominikańska 35</w:t>
            </w:r>
          </w:p>
          <w:p w14:paraId="2FADDAC7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86-200 Chełmno</w:t>
            </w:r>
          </w:p>
          <w:p w14:paraId="3BAECFAC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C8FC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Powiat Chełmiński</w:t>
            </w:r>
          </w:p>
          <w:p w14:paraId="0E683AAD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ul. Harcerska 1</w:t>
            </w:r>
          </w:p>
          <w:p w14:paraId="4F9FAB21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86-200 Chełmno</w:t>
            </w:r>
          </w:p>
          <w:p w14:paraId="3B74F83D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E5539B" w14:paraId="53922C5D" w14:textId="77777777" w:rsidTr="00E5539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7BC1" w14:textId="77777777" w:rsidR="00E5539B" w:rsidRDefault="00E5539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860A" w14:textId="77777777" w:rsidR="00E5539B" w:rsidRDefault="00E5539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E8D3" w14:textId="77777777" w:rsidR="00E5539B" w:rsidRDefault="00E5539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II Liceum Ogólnokształcące</w:t>
            </w:r>
          </w:p>
          <w:p w14:paraId="54A5D386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ul. Wojska Polskiego 85</w:t>
            </w:r>
          </w:p>
          <w:p w14:paraId="78B092AB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86-105 Świecie</w:t>
            </w:r>
          </w:p>
          <w:p w14:paraId="28F7A5E8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6B74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Powiat Świecki</w:t>
            </w:r>
          </w:p>
          <w:p w14:paraId="21BB277F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ul. Gen J. Hallera 9</w:t>
            </w:r>
          </w:p>
          <w:p w14:paraId="23E6EB43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86-100 Świecie</w:t>
            </w:r>
          </w:p>
          <w:p w14:paraId="6CDC1EB0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E5539B" w14:paraId="7E58D0F7" w14:textId="77777777" w:rsidTr="00E5539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D151" w14:textId="77777777" w:rsidR="00E5539B" w:rsidRDefault="00E5539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C89F" w14:textId="77777777" w:rsidR="00E5539B" w:rsidRDefault="00E5539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5E71" w14:textId="77777777" w:rsidR="00E5539B" w:rsidRDefault="00E5539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 Liceum Ogólnokształcące</w:t>
            </w:r>
          </w:p>
          <w:p w14:paraId="06A2F75C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im. Floriana Ceynowy</w:t>
            </w:r>
          </w:p>
          <w:p w14:paraId="34F843E3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ul. Gimnazjalna 3</w:t>
            </w:r>
          </w:p>
          <w:p w14:paraId="33512F89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86-100 Świecie</w:t>
            </w:r>
          </w:p>
          <w:p w14:paraId="4C996CF7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2389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Powiat Świecki</w:t>
            </w:r>
          </w:p>
          <w:p w14:paraId="61BE1682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ul. Gen J. Hallera 9</w:t>
            </w:r>
          </w:p>
          <w:p w14:paraId="54726DF7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86-100 Świecie</w:t>
            </w:r>
          </w:p>
          <w:p w14:paraId="44F1766B" w14:textId="77777777" w:rsidR="00E5539B" w:rsidRDefault="00E5539B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30559BBA" w14:textId="77777777" w:rsidR="00E5539B" w:rsidRDefault="00E5539B" w:rsidP="00E5539B">
      <w:pPr>
        <w:jc w:val="both"/>
        <w:rPr>
          <w:sz w:val="24"/>
          <w:szCs w:val="24"/>
        </w:rPr>
      </w:pPr>
    </w:p>
    <w:p w14:paraId="5F43FC1F" w14:textId="77777777" w:rsidR="00E5539B" w:rsidRDefault="00E5539B" w:rsidP="00E5539B">
      <w:pPr>
        <w:jc w:val="both"/>
        <w:rPr>
          <w:sz w:val="24"/>
          <w:szCs w:val="24"/>
        </w:rPr>
      </w:pPr>
    </w:p>
    <w:p w14:paraId="4E2C0B06" w14:textId="77777777" w:rsidR="00E5539B" w:rsidRDefault="00E5539B" w:rsidP="00E5539B">
      <w:pPr>
        <w:jc w:val="both"/>
        <w:rPr>
          <w:sz w:val="24"/>
          <w:szCs w:val="24"/>
        </w:rPr>
      </w:pPr>
    </w:p>
    <w:p w14:paraId="0AAFD640" w14:textId="77777777" w:rsidR="00E5539B" w:rsidRDefault="00E5539B" w:rsidP="00E5539B">
      <w:pPr>
        <w:jc w:val="both"/>
        <w:rPr>
          <w:sz w:val="24"/>
          <w:szCs w:val="24"/>
        </w:rPr>
      </w:pPr>
    </w:p>
    <w:p w14:paraId="16BB0C66" w14:textId="77777777" w:rsidR="00E5539B" w:rsidRDefault="00E5539B" w:rsidP="00E5539B">
      <w:pPr>
        <w:widowControl/>
        <w:suppressAutoHyphens w:val="0"/>
        <w:autoSpaceDE/>
        <w:autoSpaceDN w:val="0"/>
        <w:spacing w:line="240" w:lineRule="atLeast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POWIAT ŚWIECKI                                                       POWIAT CHEŁMIŃSKI</w:t>
      </w:r>
    </w:p>
    <w:p w14:paraId="20D772E8" w14:textId="77777777" w:rsidR="00E5539B" w:rsidRDefault="00E5539B" w:rsidP="00E5539B">
      <w:pPr>
        <w:jc w:val="both"/>
        <w:rPr>
          <w:sz w:val="24"/>
          <w:szCs w:val="24"/>
        </w:rPr>
      </w:pPr>
    </w:p>
    <w:p w14:paraId="045FFD8F" w14:textId="77777777" w:rsidR="00E5539B" w:rsidRDefault="00E5539B" w:rsidP="00E5539B">
      <w:pPr>
        <w:jc w:val="both"/>
        <w:rPr>
          <w:sz w:val="24"/>
          <w:szCs w:val="24"/>
        </w:rPr>
      </w:pPr>
    </w:p>
    <w:p w14:paraId="718F112A" w14:textId="77777777" w:rsidR="00E5539B" w:rsidRDefault="00E5539B" w:rsidP="00E5539B">
      <w:pPr>
        <w:jc w:val="both"/>
        <w:rPr>
          <w:sz w:val="24"/>
          <w:szCs w:val="24"/>
        </w:rPr>
      </w:pPr>
    </w:p>
    <w:p w14:paraId="18927DA2" w14:textId="77777777" w:rsidR="00E5539B" w:rsidRDefault="00E5539B" w:rsidP="00E5539B">
      <w:pPr>
        <w:jc w:val="both"/>
        <w:rPr>
          <w:sz w:val="24"/>
          <w:szCs w:val="24"/>
        </w:rPr>
      </w:pPr>
    </w:p>
    <w:p w14:paraId="46EA6F9E" w14:textId="77777777" w:rsidR="00E5539B" w:rsidRDefault="00E5539B" w:rsidP="00E5539B">
      <w:pPr>
        <w:jc w:val="both"/>
        <w:rPr>
          <w:sz w:val="24"/>
          <w:szCs w:val="24"/>
        </w:rPr>
      </w:pPr>
    </w:p>
    <w:p w14:paraId="2AC8C9FB" w14:textId="77777777" w:rsidR="00E5539B" w:rsidRDefault="00E5539B" w:rsidP="00E5539B">
      <w:pPr>
        <w:jc w:val="both"/>
        <w:rPr>
          <w:sz w:val="24"/>
          <w:szCs w:val="24"/>
        </w:rPr>
      </w:pPr>
    </w:p>
    <w:p w14:paraId="73F963E5" w14:textId="77777777" w:rsidR="00E5539B" w:rsidRDefault="00E5539B" w:rsidP="00E5539B">
      <w:pPr>
        <w:jc w:val="both"/>
        <w:rPr>
          <w:sz w:val="24"/>
          <w:szCs w:val="24"/>
        </w:rPr>
      </w:pPr>
    </w:p>
    <w:p w14:paraId="417A2D7F" w14:textId="77777777" w:rsidR="00E5539B" w:rsidRDefault="00E5539B" w:rsidP="00E5539B">
      <w:pPr>
        <w:jc w:val="both"/>
        <w:rPr>
          <w:sz w:val="24"/>
          <w:szCs w:val="24"/>
        </w:rPr>
      </w:pPr>
    </w:p>
    <w:p w14:paraId="07302ACC" w14:textId="77777777" w:rsidR="00E5539B" w:rsidRDefault="00E5539B" w:rsidP="00E5539B">
      <w:pPr>
        <w:jc w:val="both"/>
        <w:rPr>
          <w:sz w:val="24"/>
          <w:szCs w:val="24"/>
        </w:rPr>
      </w:pPr>
    </w:p>
    <w:p w14:paraId="5DE6766D" w14:textId="77777777" w:rsidR="00E5539B" w:rsidRDefault="00E5539B" w:rsidP="00E5539B">
      <w:pPr>
        <w:jc w:val="both"/>
        <w:rPr>
          <w:sz w:val="24"/>
          <w:szCs w:val="24"/>
        </w:rPr>
      </w:pPr>
    </w:p>
    <w:p w14:paraId="6D5A14C7" w14:textId="77777777" w:rsidR="00E5539B" w:rsidRDefault="00E5539B" w:rsidP="00E5539B">
      <w:pPr>
        <w:jc w:val="both"/>
        <w:rPr>
          <w:sz w:val="24"/>
          <w:szCs w:val="24"/>
        </w:rPr>
      </w:pPr>
    </w:p>
    <w:p w14:paraId="33DC06B0" w14:textId="77777777" w:rsidR="00E5539B" w:rsidRDefault="00E5539B" w:rsidP="00E5539B">
      <w:pPr>
        <w:jc w:val="both"/>
        <w:rPr>
          <w:sz w:val="24"/>
          <w:szCs w:val="24"/>
        </w:rPr>
      </w:pPr>
    </w:p>
    <w:p w14:paraId="1AF95319" w14:textId="77777777" w:rsidR="00E5539B" w:rsidRDefault="00E5539B" w:rsidP="00E5539B">
      <w:pPr>
        <w:jc w:val="both"/>
        <w:rPr>
          <w:sz w:val="24"/>
          <w:szCs w:val="24"/>
        </w:rPr>
      </w:pPr>
    </w:p>
    <w:p w14:paraId="69F5B2A8" w14:textId="77777777" w:rsidR="00E5539B" w:rsidRDefault="00E5539B" w:rsidP="00E5539B">
      <w:pPr>
        <w:jc w:val="both"/>
        <w:rPr>
          <w:sz w:val="24"/>
          <w:szCs w:val="24"/>
        </w:rPr>
      </w:pPr>
    </w:p>
    <w:p w14:paraId="11D3C94D" w14:textId="77777777" w:rsidR="00E5539B" w:rsidRDefault="00E5539B" w:rsidP="00E5539B">
      <w:pPr>
        <w:jc w:val="both"/>
        <w:rPr>
          <w:sz w:val="24"/>
          <w:szCs w:val="24"/>
        </w:rPr>
      </w:pPr>
    </w:p>
    <w:p w14:paraId="04DE4287" w14:textId="77777777" w:rsidR="00E5539B" w:rsidRDefault="00E5539B" w:rsidP="00E5539B">
      <w:pPr>
        <w:jc w:val="both"/>
        <w:rPr>
          <w:sz w:val="24"/>
          <w:szCs w:val="24"/>
        </w:rPr>
      </w:pPr>
    </w:p>
    <w:p w14:paraId="5DAAE752" w14:textId="77777777" w:rsidR="00E5539B" w:rsidRDefault="00E5539B" w:rsidP="00E5539B">
      <w:pPr>
        <w:jc w:val="both"/>
        <w:rPr>
          <w:sz w:val="24"/>
          <w:szCs w:val="24"/>
        </w:rPr>
      </w:pPr>
    </w:p>
    <w:p w14:paraId="3D7C3BD7" w14:textId="77777777" w:rsidR="00E5539B" w:rsidRDefault="00E5539B" w:rsidP="00E5539B">
      <w:pPr>
        <w:jc w:val="both"/>
        <w:rPr>
          <w:sz w:val="24"/>
          <w:szCs w:val="24"/>
        </w:rPr>
      </w:pPr>
    </w:p>
    <w:p w14:paraId="621081D8" w14:textId="77777777" w:rsidR="00E5539B" w:rsidRDefault="00E5539B" w:rsidP="00E5539B">
      <w:pPr>
        <w:jc w:val="right"/>
        <w:rPr>
          <w:rFonts w:eastAsia="Calibri"/>
          <w:bCs/>
          <w:sz w:val="24"/>
          <w:szCs w:val="24"/>
          <w:lang w:eastAsia="en-US"/>
        </w:rPr>
      </w:pPr>
      <w:r>
        <w:rPr>
          <w:bCs/>
          <w:sz w:val="24"/>
          <w:szCs w:val="24"/>
        </w:rPr>
        <w:t>Załącznik nr 2 do Umowy</w:t>
      </w:r>
      <w:r>
        <w:rPr>
          <w:rFonts w:eastAsia="Calibri"/>
          <w:bCs/>
          <w:sz w:val="24"/>
          <w:szCs w:val="24"/>
          <w:lang w:eastAsia="en-US"/>
        </w:rPr>
        <w:t xml:space="preserve"> w sprawie </w:t>
      </w:r>
    </w:p>
    <w:p w14:paraId="2E521409" w14:textId="77777777" w:rsidR="00E5539B" w:rsidRDefault="00E5539B" w:rsidP="00E5539B">
      <w:pPr>
        <w:jc w:val="right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zasad prowadzenia grupy międzyszkolnej </w:t>
      </w:r>
    </w:p>
    <w:p w14:paraId="1DD76B92" w14:textId="77777777" w:rsidR="00E5539B" w:rsidRDefault="00E5539B" w:rsidP="00E5539B">
      <w:pPr>
        <w:jc w:val="right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nauczania religii Kościoła Zielonoświątkowego,</w:t>
      </w:r>
    </w:p>
    <w:p w14:paraId="6C4692C2" w14:textId="77777777" w:rsidR="00E5539B" w:rsidRDefault="00E5539B" w:rsidP="00E5539B">
      <w:pPr>
        <w:jc w:val="right"/>
        <w:rPr>
          <w:bCs/>
          <w:sz w:val="24"/>
          <w:szCs w:val="24"/>
        </w:rPr>
      </w:pPr>
      <w:r>
        <w:rPr>
          <w:rFonts w:eastAsia="Calibri"/>
          <w:bCs/>
          <w:sz w:val="24"/>
          <w:szCs w:val="24"/>
          <w:lang w:eastAsia="en-US"/>
        </w:rPr>
        <w:t xml:space="preserve"> sposobu przekazania i rozliczenia dotacji</w:t>
      </w:r>
    </w:p>
    <w:p w14:paraId="6A790AB2" w14:textId="77777777" w:rsidR="00E5539B" w:rsidRDefault="00E5539B" w:rsidP="00E5539B">
      <w:pPr>
        <w:jc w:val="both"/>
        <w:rPr>
          <w:bCs/>
          <w:sz w:val="24"/>
          <w:szCs w:val="24"/>
        </w:rPr>
      </w:pPr>
    </w:p>
    <w:p w14:paraId="409C2FFF" w14:textId="77777777" w:rsidR="00E5539B" w:rsidRDefault="00E5539B" w:rsidP="00E5539B">
      <w:pPr>
        <w:spacing w:before="120"/>
        <w:jc w:val="both"/>
        <w:rPr>
          <w:sz w:val="24"/>
          <w:szCs w:val="24"/>
        </w:rPr>
      </w:pPr>
    </w:p>
    <w:p w14:paraId="42EA219A" w14:textId="77777777" w:rsidR="00E5539B" w:rsidRDefault="00E5539B" w:rsidP="00E5539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Planowany koszt zatrudnienia nauczyciela katechety</w:t>
      </w:r>
    </w:p>
    <w:p w14:paraId="2B17F43A" w14:textId="77777777" w:rsidR="00E5539B" w:rsidRDefault="00E5539B" w:rsidP="00E5539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Rok 2021 (wrzesień – grudzień)</w:t>
      </w:r>
    </w:p>
    <w:p w14:paraId="51012265" w14:textId="77777777" w:rsidR="00E5539B" w:rsidRDefault="00E5539B" w:rsidP="00E5539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Wynagrodzenie osobowe § 4010 (3,7/18) 642,55 zł x 4 m-ce = 2.570,20 zł</w:t>
      </w:r>
    </w:p>
    <w:p w14:paraId="339167EA" w14:textId="77777777" w:rsidR="00E5539B" w:rsidRDefault="00E5539B" w:rsidP="00E5539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Składki ZUS § 4110 (17,10 % ) 109,88 zł x 4 m-ce = 439,52 zł</w:t>
      </w:r>
    </w:p>
    <w:p w14:paraId="6C4C5312" w14:textId="77777777" w:rsidR="00E5539B" w:rsidRDefault="00E5539B" w:rsidP="00E5539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Składki Fundusz Pracy § 4120 (2,45 % ) 15,74 zł x 4 m-ce = 62,96 zł</w:t>
      </w:r>
    </w:p>
    <w:p w14:paraId="471BDC4A" w14:textId="77777777" w:rsidR="00E5539B" w:rsidRDefault="00E5539B" w:rsidP="00E5539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Odpis na ZFŚS § 4440 0,20 etatu x 3.028,21 zł = 605,64 zł</w:t>
      </w:r>
    </w:p>
    <w:p w14:paraId="12DEDB60" w14:textId="77777777" w:rsidR="00E5539B" w:rsidRDefault="00E5539B" w:rsidP="00E5539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605,64 zł : 12 m-</w:t>
      </w:r>
      <w:proofErr w:type="spellStart"/>
      <w:r>
        <w:rPr>
          <w:sz w:val="24"/>
          <w:szCs w:val="24"/>
        </w:rPr>
        <w:t>cy</w:t>
      </w:r>
      <w:proofErr w:type="spellEnd"/>
      <w:r>
        <w:rPr>
          <w:sz w:val="24"/>
          <w:szCs w:val="24"/>
        </w:rPr>
        <w:t xml:space="preserve"> = 50,47 zł x 4 m-ce = 201,88 zł</w:t>
      </w:r>
    </w:p>
    <w:p w14:paraId="0A92B936" w14:textId="77777777" w:rsidR="00E5539B" w:rsidRDefault="00E5539B" w:rsidP="00E5539B">
      <w:pPr>
        <w:spacing w:before="120"/>
        <w:jc w:val="both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Łączny koszt zatrudnienia nauczyciela religii w okresie 09-12/2021 r. wynosi 3.274,56 zł</w:t>
      </w:r>
    </w:p>
    <w:p w14:paraId="39D7FD19" w14:textId="77777777" w:rsidR="00E5539B" w:rsidRDefault="00E5539B" w:rsidP="00E5539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Koszt zatrudnienia nauczyciela w przeliczeniu na 1 ucznia wynosi 654,91 zł (3.274,56 zł/5</w:t>
      </w:r>
    </w:p>
    <w:p w14:paraId="2E156F91" w14:textId="77777777" w:rsidR="00E5539B" w:rsidRDefault="00E5539B" w:rsidP="00E5539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uczniów). </w:t>
      </w:r>
    </w:p>
    <w:p w14:paraId="0765CC18" w14:textId="77777777" w:rsidR="00E5539B" w:rsidRDefault="00E5539B" w:rsidP="00E5539B">
      <w:pPr>
        <w:spacing w:before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Wysokość zobowiązania dla Powiatu Świeckiego za okres od września do grudnia 2021 r. wynosi:</w:t>
      </w:r>
    </w:p>
    <w:p w14:paraId="675373F5" w14:textId="77777777" w:rsidR="00E5539B" w:rsidRDefault="00E5539B" w:rsidP="00E5539B">
      <w:pPr>
        <w:spacing w:before="1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- Powiat Chełmiński : 1.309,82 zł</w:t>
      </w:r>
      <w:r>
        <w:rPr>
          <w:sz w:val="24"/>
          <w:szCs w:val="24"/>
        </w:rPr>
        <w:t xml:space="preserve"> </w:t>
      </w:r>
    </w:p>
    <w:p w14:paraId="07946389" w14:textId="77777777" w:rsidR="00E5539B" w:rsidRDefault="00E5539B" w:rsidP="00E5539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Powiat Świecki: 1.964,74 zł</w:t>
      </w:r>
    </w:p>
    <w:p w14:paraId="62BB36F7" w14:textId="77777777" w:rsidR="00E5539B" w:rsidRDefault="00E5539B" w:rsidP="00E5539B">
      <w:pPr>
        <w:widowControl/>
        <w:suppressAutoHyphens w:val="0"/>
        <w:autoSpaceDE/>
        <w:autoSpaceDN w:val="0"/>
        <w:spacing w:before="120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43388469" w14:textId="035C71F1" w:rsidR="00E5539B" w:rsidRDefault="00E5539B" w:rsidP="00E5539B">
      <w:pPr>
        <w:widowControl/>
        <w:suppressAutoHyphens w:val="0"/>
        <w:autoSpaceDE/>
        <w:autoSpaceDN w:val="0"/>
        <w:spacing w:before="120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0C8BD856" w14:textId="77777777" w:rsidR="00E5539B" w:rsidRDefault="00E5539B" w:rsidP="00E5539B">
      <w:pPr>
        <w:widowControl/>
        <w:suppressAutoHyphens w:val="0"/>
        <w:autoSpaceDE/>
        <w:autoSpaceDN w:val="0"/>
        <w:spacing w:before="120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6A3C9273" w14:textId="77777777" w:rsidR="00E5539B" w:rsidRDefault="00E5539B" w:rsidP="00E5539B">
      <w:pPr>
        <w:widowControl/>
        <w:suppressAutoHyphens w:val="0"/>
        <w:autoSpaceDE/>
        <w:autoSpaceDN w:val="0"/>
        <w:spacing w:before="120"/>
        <w:jc w:val="center"/>
        <w:rPr>
          <w:sz w:val="24"/>
        </w:rPr>
      </w:pPr>
      <w:r>
        <w:rPr>
          <w:rFonts w:eastAsia="Calibri"/>
          <w:b/>
          <w:bCs/>
          <w:sz w:val="24"/>
          <w:szCs w:val="24"/>
          <w:lang w:eastAsia="en-US"/>
        </w:rPr>
        <w:t>POWIAT ŚWIECKI                                                       POWIAT CHEŁMIŃSKI</w:t>
      </w:r>
    </w:p>
    <w:p w14:paraId="6D89038D" w14:textId="77777777" w:rsidR="000D0B6D" w:rsidRDefault="000D0B6D"/>
    <w:sectPr w:rsidR="000D0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72779"/>
    <w:multiLevelType w:val="hybridMultilevel"/>
    <w:tmpl w:val="1FF2D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207D0"/>
    <w:multiLevelType w:val="hybridMultilevel"/>
    <w:tmpl w:val="B302F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6430B"/>
    <w:multiLevelType w:val="hybridMultilevel"/>
    <w:tmpl w:val="A21CA560"/>
    <w:lvl w:ilvl="0" w:tplc="0415000F">
      <w:start w:val="1"/>
      <w:numFmt w:val="decimal"/>
      <w:lvlText w:val="%1."/>
      <w:lvlJc w:val="left"/>
      <w:pPr>
        <w:ind w:left="6740" w:hanging="360"/>
      </w:pPr>
    </w:lvl>
    <w:lvl w:ilvl="1" w:tplc="04150019">
      <w:start w:val="1"/>
      <w:numFmt w:val="lowerLetter"/>
      <w:lvlText w:val="%2."/>
      <w:lvlJc w:val="left"/>
      <w:pPr>
        <w:ind w:left="7460" w:hanging="360"/>
      </w:pPr>
    </w:lvl>
    <w:lvl w:ilvl="2" w:tplc="0415001B">
      <w:start w:val="1"/>
      <w:numFmt w:val="lowerRoman"/>
      <w:lvlText w:val="%3."/>
      <w:lvlJc w:val="right"/>
      <w:pPr>
        <w:ind w:left="8180" w:hanging="180"/>
      </w:pPr>
    </w:lvl>
    <w:lvl w:ilvl="3" w:tplc="0415000F">
      <w:start w:val="1"/>
      <w:numFmt w:val="decimal"/>
      <w:lvlText w:val="%4."/>
      <w:lvlJc w:val="left"/>
      <w:pPr>
        <w:ind w:left="8900" w:hanging="360"/>
      </w:pPr>
    </w:lvl>
    <w:lvl w:ilvl="4" w:tplc="04150019">
      <w:start w:val="1"/>
      <w:numFmt w:val="lowerLetter"/>
      <w:lvlText w:val="%5."/>
      <w:lvlJc w:val="left"/>
      <w:pPr>
        <w:ind w:left="9620" w:hanging="360"/>
      </w:pPr>
    </w:lvl>
    <w:lvl w:ilvl="5" w:tplc="0415001B">
      <w:start w:val="1"/>
      <w:numFmt w:val="lowerRoman"/>
      <w:lvlText w:val="%6."/>
      <w:lvlJc w:val="right"/>
      <w:pPr>
        <w:ind w:left="10340" w:hanging="180"/>
      </w:pPr>
    </w:lvl>
    <w:lvl w:ilvl="6" w:tplc="0415000F">
      <w:start w:val="1"/>
      <w:numFmt w:val="decimal"/>
      <w:lvlText w:val="%7."/>
      <w:lvlJc w:val="left"/>
      <w:pPr>
        <w:ind w:left="11060" w:hanging="360"/>
      </w:pPr>
    </w:lvl>
    <w:lvl w:ilvl="7" w:tplc="04150019">
      <w:start w:val="1"/>
      <w:numFmt w:val="lowerLetter"/>
      <w:lvlText w:val="%8."/>
      <w:lvlJc w:val="left"/>
      <w:pPr>
        <w:ind w:left="11780" w:hanging="360"/>
      </w:pPr>
    </w:lvl>
    <w:lvl w:ilvl="8" w:tplc="0415001B">
      <w:start w:val="1"/>
      <w:numFmt w:val="lowerRoman"/>
      <w:lvlText w:val="%9."/>
      <w:lvlJc w:val="right"/>
      <w:pPr>
        <w:ind w:left="125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64"/>
    <w:rsid w:val="000D0B6D"/>
    <w:rsid w:val="00596964"/>
    <w:rsid w:val="00E5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9B4C9"/>
  <w15:chartTrackingRefBased/>
  <w15:docId w15:val="{5AAE5327-A974-4DE1-9377-62A2B73F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3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E5539B"/>
    <w:pPr>
      <w:widowControl/>
      <w:suppressAutoHyphens w:val="0"/>
      <w:autoSpaceDE/>
      <w:spacing w:before="120"/>
      <w:jc w:val="both"/>
    </w:pPr>
    <w:rPr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5539B"/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921</Words>
  <Characters>5530</Characters>
  <Application>Microsoft Office Word</Application>
  <DocSecurity>0</DocSecurity>
  <Lines>46</Lines>
  <Paragraphs>12</Paragraphs>
  <ScaleCrop>false</ScaleCrop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Milczarek</dc:creator>
  <cp:keywords/>
  <dc:description/>
  <cp:lastModifiedBy>Monika Milczarek</cp:lastModifiedBy>
  <cp:revision>2</cp:revision>
  <dcterms:created xsi:type="dcterms:W3CDTF">2021-10-13T13:51:00Z</dcterms:created>
  <dcterms:modified xsi:type="dcterms:W3CDTF">2021-10-13T13:53:00Z</dcterms:modified>
</cp:coreProperties>
</file>