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01" w:rsidRDefault="00E76C01" w:rsidP="00E76C01">
      <w:pPr>
        <w:jc w:val="right"/>
      </w:pPr>
      <w:r>
        <w:t xml:space="preserve">Załącznik </w:t>
      </w:r>
      <w:r w:rsidR="00981F25">
        <w:t>N</w:t>
      </w:r>
      <w:r>
        <w:t>r 3</w:t>
      </w:r>
    </w:p>
    <w:p w:rsidR="00E76C01" w:rsidRDefault="00E76C01" w:rsidP="00E76C01"/>
    <w:p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59367D" w:rsidRDefault="0059367D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DOTYCZĄCE PRZESŁANEK WYKLUCZENIA Z POSTĘPOWANIA</w:t>
      </w:r>
    </w:p>
    <w:p w:rsidR="00E76C01" w:rsidRPr="009F0406" w:rsidRDefault="00E76C01" w:rsidP="00E76C01">
      <w:pPr>
        <w:autoSpaceDE w:val="0"/>
        <w:autoSpaceDN w:val="0"/>
        <w:adjustRightInd w:val="0"/>
        <w:jc w:val="both"/>
        <w:rPr>
          <w:b/>
        </w:rPr>
      </w:pPr>
      <w:r>
        <w:rPr>
          <w:rFonts w:eastAsia="ArialMT" w:hint="eastAsia"/>
          <w:szCs w:val="18"/>
        </w:rPr>
        <w:t xml:space="preserve">Na potrzeby postępowania o udzielenie zamówienia publicznego </w:t>
      </w:r>
      <w:r w:rsidR="00F80979">
        <w:rPr>
          <w:rFonts w:eastAsia="ArialMT"/>
          <w:szCs w:val="18"/>
        </w:rPr>
        <w:t xml:space="preserve">na </w:t>
      </w:r>
      <w:bookmarkStart w:id="0" w:name="_Hlk522194379"/>
      <w:bookmarkStart w:id="1" w:name="_Hlk519680972"/>
      <w:r w:rsidR="009F0406">
        <w:rPr>
          <w:b/>
        </w:rPr>
        <w:t>p</w:t>
      </w:r>
      <w:r w:rsidR="009F0406" w:rsidRPr="00212D77">
        <w:rPr>
          <w:b/>
        </w:rPr>
        <w:t xml:space="preserve">rzeprowadzenie </w:t>
      </w:r>
      <w:bookmarkStart w:id="2" w:name="_Hlk522194136"/>
      <w:r w:rsidR="009F0406">
        <w:rPr>
          <w:b/>
        </w:rPr>
        <w:t xml:space="preserve">kursu z zakresu </w:t>
      </w:r>
      <w:r w:rsidR="0027754A">
        <w:rPr>
          <w:b/>
        </w:rPr>
        <w:t>obsługi suwnic z kabiny</w:t>
      </w:r>
      <w:r w:rsidR="009F0406" w:rsidRPr="00212D77">
        <w:rPr>
          <w:b/>
        </w:rPr>
        <w:t xml:space="preserve"> </w:t>
      </w:r>
      <w:bookmarkEnd w:id="0"/>
      <w:bookmarkEnd w:id="2"/>
      <w:r w:rsidR="0059367D">
        <w:rPr>
          <w:b/>
        </w:rPr>
        <w:t>dla uczennic i uczniów biorących udział w projekcie: „Wykształcony profesjonalista”</w:t>
      </w:r>
      <w:bookmarkEnd w:id="1"/>
      <w:r w:rsidR="00772428">
        <w:rPr>
          <w:b/>
        </w:rPr>
        <w:t xml:space="preserve"> </w:t>
      </w:r>
      <w:r>
        <w:rPr>
          <w:rFonts w:eastAsia="ArialMT" w:hint="eastAsia"/>
          <w:szCs w:val="18"/>
        </w:rPr>
        <w:t>oświadczam, co następuje: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:rsidR="00E76C01" w:rsidRPr="006F19BE" w:rsidRDefault="00E76C01" w:rsidP="00C408DF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</w:t>
      </w:r>
      <w:r w:rsidR="00C408DF">
        <w:rPr>
          <w:rFonts w:eastAsia="ArialMT"/>
        </w:rPr>
        <w:br/>
      </w:r>
      <w:r w:rsidRPr="006F19BE">
        <w:rPr>
          <w:rFonts w:eastAsia="ArialMT" w:hint="eastAsia"/>
        </w:rPr>
        <w:t xml:space="preserve">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:rsidR="0059367D" w:rsidRDefault="0059367D" w:rsidP="00E76C01">
      <w:pPr>
        <w:autoSpaceDE w:val="0"/>
        <w:autoSpaceDN w:val="0"/>
        <w:adjustRightInd w:val="0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 w:rsidR="006C3207"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59367D" w:rsidRPr="006F19BE" w:rsidRDefault="0059367D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 xml:space="preserve">nie podlega/ją wykluczeniu na podstawie - art. 24 ust. 1 pkt. 12– 23 ustawy </w:t>
      </w:r>
      <w:proofErr w:type="spellStart"/>
      <w:r w:rsidRPr="006F19BE">
        <w:rPr>
          <w:rFonts w:eastAsia="ArialMT"/>
        </w:rPr>
        <w:t>Pzp</w:t>
      </w:r>
      <w:proofErr w:type="spellEnd"/>
      <w:r w:rsidRPr="006F19BE">
        <w:rPr>
          <w:rFonts w:eastAsia="ArialMT"/>
        </w:rPr>
        <w:t xml:space="preserve"> z postępowania o udzielenie zamówienia 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 xml:space="preserve">nie podlega/ją wykluczeniu na podstawie - art. 24 ust. 1 pkt 12–23 ustawy </w:t>
      </w:r>
      <w:proofErr w:type="spellStart"/>
      <w:r w:rsidRPr="006F19BE">
        <w:rPr>
          <w:rFonts w:eastAsia="ArialMT"/>
          <w:szCs w:val="18"/>
        </w:rPr>
        <w:t>Pzp</w:t>
      </w:r>
      <w:proofErr w:type="spellEnd"/>
      <w:r w:rsidRPr="006F19BE">
        <w:rPr>
          <w:rFonts w:eastAsia="ArialMT"/>
          <w:szCs w:val="18"/>
        </w:rPr>
        <w:t xml:space="preserve"> z postępowania o udzielenie zamówienia.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</w:t>
      </w:r>
      <w:r w:rsidRPr="00763C48">
        <w:rPr>
          <w:rFonts w:eastAsia="ArialMT"/>
          <w:sz w:val="22"/>
          <w:szCs w:val="22"/>
        </w:rPr>
        <w:t xml:space="preserve"> </w:t>
      </w:r>
      <w:r w:rsidRPr="00763C48">
        <w:rPr>
          <w:rFonts w:eastAsia="ArialMT" w:hint="eastAsia"/>
          <w:sz w:val="22"/>
          <w:szCs w:val="22"/>
        </w:rPr>
        <w:t>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 xml:space="preserve">     </w:t>
      </w:r>
      <w:r w:rsidRPr="00937674">
        <w:rPr>
          <w:rFonts w:eastAsia="ArialMT"/>
          <w:sz w:val="14"/>
          <w:szCs w:val="14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:rsidR="00E76C01" w:rsidRDefault="00E76C01" w:rsidP="00E76C01">
      <w:pPr>
        <w:ind w:left="-142"/>
        <w:rPr>
          <w:b/>
          <w:sz w:val="22"/>
          <w:szCs w:val="22"/>
        </w:rPr>
      </w:pPr>
    </w:p>
    <w:p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>
        <w:rPr>
          <w:szCs w:val="18"/>
        </w:rPr>
        <w:t>Pzp</w:t>
      </w:r>
      <w:proofErr w:type="spellEnd"/>
      <w:r>
        <w:rPr>
          <w:szCs w:val="18"/>
        </w:rPr>
        <w:t>, które są dostępne w formie elektronicznej pod adresami internetowymi ogólnodostępnych i bezpłatnych baz danych:</w:t>
      </w:r>
      <w:r w:rsidR="00C408DF">
        <w:rPr>
          <w:szCs w:val="18"/>
        </w:rPr>
        <w:t xml:space="preserve"> </w:t>
      </w:r>
      <w:bookmarkStart w:id="3" w:name="_GoBack"/>
      <w:bookmarkEnd w:id="3"/>
      <w:r>
        <w:rPr>
          <w:szCs w:val="18"/>
        </w:rPr>
        <w:t>......................................................... ……………………………………………………………………………………………….........</w:t>
      </w:r>
    </w:p>
    <w:p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4" w:name="_Hlk508285160"/>
    <w:bookmarkStart w:id="5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740A24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>współfinansowany jest ze środków Unii Europejskiej w ramach Europejskiego Funduszu</w:t>
    </w:r>
    <w:bookmarkEnd w:id="4"/>
    <w:bookmarkEnd w:id="5"/>
    <w:r w:rsidR="00740A24">
      <w:rPr>
        <w:rFonts w:ascii="Calibri" w:hAnsi="Calibri"/>
        <w:sz w:val="16"/>
        <w:szCs w:val="16"/>
        <w:lang w:eastAsia="x-none"/>
      </w:rPr>
      <w:t xml:space="preserve">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F500D"/>
    <w:rsid w:val="0027754A"/>
    <w:rsid w:val="00415258"/>
    <w:rsid w:val="004802BD"/>
    <w:rsid w:val="0058618E"/>
    <w:rsid w:val="0059367D"/>
    <w:rsid w:val="005D4C05"/>
    <w:rsid w:val="006646C8"/>
    <w:rsid w:val="006C3207"/>
    <w:rsid w:val="006E60D9"/>
    <w:rsid w:val="00740A24"/>
    <w:rsid w:val="00771ACE"/>
    <w:rsid w:val="00772428"/>
    <w:rsid w:val="00926E01"/>
    <w:rsid w:val="00981F25"/>
    <w:rsid w:val="009A50C7"/>
    <w:rsid w:val="009F0406"/>
    <w:rsid w:val="00A04B7C"/>
    <w:rsid w:val="00BA63B9"/>
    <w:rsid w:val="00C408DF"/>
    <w:rsid w:val="00E76C0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E12C314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0CB8D-CB79-4ED1-B5BA-8D77FA50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412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19</cp:revision>
  <dcterms:created xsi:type="dcterms:W3CDTF">2018-03-01T13:05:00Z</dcterms:created>
  <dcterms:modified xsi:type="dcterms:W3CDTF">2018-09-17T14:39:00Z</dcterms:modified>
</cp:coreProperties>
</file>